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6" w:rsidRDefault="00264166" w:rsidP="00264166">
      <w:pPr>
        <w:ind w:firstLineChars="32" w:firstLine="102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附件</w:t>
      </w:r>
      <w:r>
        <w:rPr>
          <w:rFonts w:eastAsia="仿宋_GB2312"/>
          <w:bCs/>
          <w:sz w:val="32"/>
        </w:rPr>
        <w:t>2</w:t>
      </w:r>
      <w:r>
        <w:rPr>
          <w:rFonts w:eastAsia="仿宋_GB2312"/>
          <w:bCs/>
          <w:sz w:val="32"/>
        </w:rPr>
        <w:t>：</w:t>
      </w:r>
    </w:p>
    <w:p w:rsidR="00264166" w:rsidRDefault="00264166" w:rsidP="00264166">
      <w:pPr>
        <w:spacing w:line="520" w:lineRule="exact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拟推荐参加</w:t>
      </w:r>
      <w:r>
        <w:rPr>
          <w:rFonts w:eastAsia="黑体"/>
          <w:bCs/>
          <w:sz w:val="32"/>
        </w:rPr>
        <w:t>2019</w:t>
      </w:r>
      <w:r>
        <w:rPr>
          <w:rFonts w:eastAsia="黑体"/>
          <w:bCs/>
          <w:sz w:val="32"/>
        </w:rPr>
        <w:t>年度山东省建筑业</w:t>
      </w:r>
      <w:r>
        <w:rPr>
          <w:rFonts w:eastAsia="黑体"/>
          <w:bCs/>
          <w:sz w:val="32"/>
        </w:rPr>
        <w:t>QC</w:t>
      </w:r>
      <w:r>
        <w:rPr>
          <w:rFonts w:eastAsia="黑体"/>
          <w:bCs/>
          <w:sz w:val="32"/>
        </w:rPr>
        <w:t>小组成果竞赛交流会</w:t>
      </w:r>
    </w:p>
    <w:p w:rsidR="00264166" w:rsidRDefault="00264166" w:rsidP="00264166">
      <w:pPr>
        <w:spacing w:line="520" w:lineRule="exact"/>
        <w:jc w:val="center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的小组和成果名单</w:t>
      </w:r>
    </w:p>
    <w:p w:rsidR="00264166" w:rsidRDefault="00264166" w:rsidP="00264166">
      <w:pPr>
        <w:spacing w:line="520" w:lineRule="exact"/>
        <w:jc w:val="center"/>
        <w:rPr>
          <w:rFonts w:eastAsia="黑体"/>
          <w:bCs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890"/>
        <w:gridCol w:w="3969"/>
        <w:gridCol w:w="4092"/>
      </w:tblGrid>
      <w:tr w:rsidR="00264166" w:rsidTr="008C59F7">
        <w:trPr>
          <w:trHeight w:val="20"/>
          <w:jc w:val="center"/>
        </w:trPr>
        <w:tc>
          <w:tcPr>
            <w:tcW w:w="8951" w:type="dxa"/>
            <w:gridSpan w:val="3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、发布名单</w:t>
            </w:r>
          </w:p>
        </w:tc>
      </w:tr>
      <w:tr w:rsidR="00264166" w:rsidTr="008C59F7">
        <w:trPr>
          <w:trHeight w:val="20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小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组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成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果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研制弧形曲线栏杆立柱安装定位器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山东德建集团有限公司一</w:t>
            </w:r>
            <w:r>
              <w:rPr>
                <w:rFonts w:eastAsia="仿宋_GB2312" w:hint="eastAsia"/>
                <w:bCs/>
                <w:color w:val="000000"/>
              </w:rPr>
              <w:t>〇</w:t>
            </w:r>
            <w:r>
              <w:rPr>
                <w:rFonts w:eastAsia="仿宋_GB2312"/>
                <w:bCs/>
                <w:color w:val="000000"/>
              </w:rPr>
              <w:t>二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研制新型弧形钢筋加工设备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东海建设集团有限公司先锋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屋面防水卷材收头工艺创新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001QC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提高面砖开孔精确度</w:t>
            </w:r>
          </w:p>
        </w:tc>
      </w:tr>
      <w:tr w:rsidR="00264166" w:rsidTr="008C59F7">
        <w:trPr>
          <w:trHeight w:val="199"/>
          <w:jc w:val="center"/>
        </w:trPr>
        <w:tc>
          <w:tcPr>
            <w:tcW w:w="8951" w:type="dxa"/>
            <w:gridSpan w:val="3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10"/>
                <w:szCs w:val="10"/>
              </w:rPr>
            </w:pPr>
          </w:p>
        </w:tc>
      </w:tr>
      <w:tr w:rsidR="00264166" w:rsidTr="008C59F7">
        <w:trPr>
          <w:trHeight w:val="20"/>
          <w:jc w:val="center"/>
        </w:trPr>
        <w:tc>
          <w:tcPr>
            <w:tcW w:w="8951" w:type="dxa"/>
            <w:gridSpan w:val="3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2</w:t>
            </w:r>
            <w:r>
              <w:rPr>
                <w:rFonts w:eastAsia="仿宋_GB2312"/>
                <w:bCs/>
                <w:sz w:val="28"/>
                <w:szCs w:val="28"/>
              </w:rPr>
              <w:t>、交流名单</w:t>
            </w:r>
          </w:p>
        </w:tc>
      </w:tr>
      <w:tr w:rsidR="00264166" w:rsidTr="008C59F7">
        <w:trPr>
          <w:trHeight w:val="20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小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组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成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果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山东德建建筑科技股份有限公司一〇一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装配式大跨度预制梁参数化拱形模具的研制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东海建设集团有限公司无疆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研制混凝土泵管清洗系统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德州天元集团工程部</w:t>
            </w:r>
            <w:r>
              <w:rPr>
                <w:rFonts w:eastAsia="仿宋_GB2312"/>
                <w:bCs/>
                <w:color w:val="000000"/>
              </w:rPr>
              <w:t>002QC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降低室内管道支架制作安装缺陷率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德州市第二建筑工程公司星凯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研制住宅新型电梯井门洞防护栏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德州市公路工程总公司三公司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现浇混凝土墙式防撞护栏模板体系创新</w:t>
            </w:r>
          </w:p>
        </w:tc>
      </w:tr>
      <w:tr w:rsidR="00264166" w:rsidTr="008C59F7">
        <w:trPr>
          <w:trHeight w:val="567"/>
          <w:jc w:val="center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6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山东德建集团有限公司二〇一</w:t>
            </w:r>
            <w:r>
              <w:rPr>
                <w:rFonts w:eastAsia="仿宋_GB2312"/>
                <w:bCs/>
                <w:color w:val="000000"/>
              </w:rPr>
              <w:t>QC</w:t>
            </w:r>
            <w:r>
              <w:rPr>
                <w:rFonts w:eastAsia="仿宋_GB2312"/>
                <w:bCs/>
                <w:color w:val="000000"/>
              </w:rPr>
              <w:t>小组</w:t>
            </w:r>
          </w:p>
        </w:tc>
        <w:tc>
          <w:tcPr>
            <w:tcW w:w="4092" w:type="dxa"/>
            <w:tcBorders>
              <w:tl2br w:val="nil"/>
              <w:tr2bl w:val="nil"/>
            </w:tcBorders>
            <w:vAlign w:val="center"/>
          </w:tcPr>
          <w:p w:rsidR="00264166" w:rsidRDefault="00264166" w:rsidP="008C59F7">
            <w:pPr>
              <w:rPr>
                <w:bCs/>
              </w:rPr>
            </w:pPr>
            <w:r>
              <w:rPr>
                <w:rFonts w:eastAsia="仿宋_GB2312"/>
                <w:bCs/>
                <w:color w:val="000000"/>
              </w:rPr>
              <w:t>装配式预制柱参数化模具的研制</w:t>
            </w:r>
          </w:p>
        </w:tc>
      </w:tr>
    </w:tbl>
    <w:p w:rsidR="00264166" w:rsidRDefault="00264166" w:rsidP="00264166">
      <w:pPr>
        <w:ind w:firstLineChars="196" w:firstLine="549"/>
        <w:outlineLvl w:val="0"/>
        <w:rPr>
          <w:rFonts w:eastAsia="仿宋_GB2312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footerReference w:type="even" r:id="rId7"/>
      <w:footerReference w:type="default" r:id="rId8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F3" w:rsidRDefault="00CC36F3" w:rsidP="00264166">
      <w:pPr>
        <w:spacing w:after="0"/>
      </w:pPr>
      <w:r>
        <w:separator/>
      </w:r>
    </w:p>
  </w:endnote>
  <w:endnote w:type="continuationSeparator" w:id="0">
    <w:p w:rsidR="00CC36F3" w:rsidRDefault="00CC36F3" w:rsidP="002641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2" w:rsidRDefault="00CC36F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03CB2" w:rsidRDefault="00CC36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2" w:rsidRDefault="00CC36F3">
    <w:pPr>
      <w:pStyle w:val="a4"/>
      <w:framePr w:wrap="around" w:vAnchor="text" w:hAnchor="margin" w:xAlign="center" w:y="1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-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</w:instrText>
    </w:r>
    <w:r>
      <w:rPr>
        <w:b/>
        <w:sz w:val="28"/>
        <w:szCs w:val="28"/>
      </w:rPr>
      <w:fldChar w:fldCharType="separate"/>
    </w:r>
    <w:r w:rsidR="00264166">
      <w:rPr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-</w:t>
    </w:r>
  </w:p>
  <w:p w:rsidR="00403CB2" w:rsidRDefault="00CC36F3">
    <w:pPr>
      <w:pStyle w:val="a4"/>
      <w:framePr w:wrap="around" w:vAnchor="text" w:hAnchor="margin" w:xAlign="center" w:y="1"/>
      <w:rPr>
        <w:rStyle w:val="a5"/>
      </w:rPr>
    </w:pPr>
  </w:p>
  <w:p w:rsidR="00403CB2" w:rsidRDefault="00CC36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F3" w:rsidRDefault="00CC36F3" w:rsidP="00264166">
      <w:pPr>
        <w:spacing w:after="0"/>
      </w:pPr>
      <w:r>
        <w:separator/>
      </w:r>
    </w:p>
  </w:footnote>
  <w:footnote w:type="continuationSeparator" w:id="0">
    <w:p w:rsidR="00CC36F3" w:rsidRDefault="00CC36F3" w:rsidP="002641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2" w:rsidRDefault="00CC36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4166"/>
    <w:rsid w:val="00323B43"/>
    <w:rsid w:val="003D37D8"/>
    <w:rsid w:val="00426133"/>
    <w:rsid w:val="004358AB"/>
    <w:rsid w:val="008B7726"/>
    <w:rsid w:val="00CC36F3"/>
    <w:rsid w:val="00D31D50"/>
    <w:rsid w:val="00D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41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1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641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166"/>
    <w:rPr>
      <w:rFonts w:ascii="Tahoma" w:hAnsi="Tahoma"/>
      <w:sz w:val="18"/>
      <w:szCs w:val="18"/>
    </w:rPr>
  </w:style>
  <w:style w:type="character" w:styleId="a5">
    <w:name w:val="page number"/>
    <w:basedOn w:val="a0"/>
    <w:rsid w:val="0026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2019-03-25T10:21:00Z</dcterms:modified>
</cp:coreProperties>
</file>