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EB" w:rsidRDefault="00321EEB" w:rsidP="00321EEB">
      <w:pPr>
        <w:spacing w:line="288" w:lineRule="auto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>附件</w:t>
      </w:r>
      <w:r>
        <w:rPr>
          <w:rFonts w:eastAsia="仿宋_GB2312"/>
          <w:bCs/>
          <w:sz w:val="32"/>
        </w:rPr>
        <w:t>1</w:t>
      </w:r>
      <w:r>
        <w:rPr>
          <w:rFonts w:eastAsia="仿宋_GB2312"/>
          <w:bCs/>
          <w:sz w:val="32"/>
        </w:rPr>
        <w:t>：</w:t>
      </w:r>
    </w:p>
    <w:p w:rsidR="00321EEB" w:rsidRDefault="00321EEB" w:rsidP="00321EEB">
      <w:pPr>
        <w:jc w:val="center"/>
        <w:rPr>
          <w:rFonts w:eastAsia="仿宋_GB2312"/>
          <w:bCs/>
          <w:sz w:val="32"/>
        </w:rPr>
      </w:pPr>
      <w:r>
        <w:rPr>
          <w:rFonts w:eastAsia="黑体"/>
          <w:bCs/>
          <w:sz w:val="32"/>
        </w:rPr>
        <w:t>2019</w:t>
      </w:r>
      <w:r>
        <w:rPr>
          <w:rFonts w:eastAsia="黑体"/>
          <w:bCs/>
          <w:sz w:val="32"/>
        </w:rPr>
        <w:t>年全市建筑业优秀质量管理小组和优秀成果名单</w:t>
      </w:r>
    </w:p>
    <w:p w:rsidR="00321EEB" w:rsidRDefault="00321EEB" w:rsidP="00321EEB">
      <w:pPr>
        <w:jc w:val="center"/>
        <w:rPr>
          <w:rFonts w:eastAsia="黑体"/>
          <w:bCs/>
          <w:sz w:val="10"/>
          <w:szCs w:val="10"/>
        </w:rPr>
      </w:pPr>
    </w:p>
    <w:p w:rsidR="00321EEB" w:rsidRDefault="00321EEB" w:rsidP="00321EEB">
      <w:pPr>
        <w:jc w:val="center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一等奖</w:t>
      </w:r>
    </w:p>
    <w:tbl>
      <w:tblPr>
        <w:tblW w:w="0" w:type="auto"/>
        <w:jc w:val="center"/>
        <w:tblLayout w:type="fixed"/>
        <w:tblLook w:val="0000"/>
      </w:tblPr>
      <w:tblGrid>
        <w:gridCol w:w="858"/>
        <w:gridCol w:w="4101"/>
        <w:gridCol w:w="4320"/>
      </w:tblGrid>
      <w:tr w:rsidR="00321EEB" w:rsidTr="008C59F7">
        <w:trPr>
          <w:trHeight w:val="608"/>
          <w:jc w:val="center"/>
        </w:trPr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4101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小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组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名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称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成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果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名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4101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山东德建集团有限公司一</w:t>
            </w:r>
            <w:r>
              <w:rPr>
                <w:rFonts w:eastAsia="仿宋_GB2312" w:hint="eastAsia"/>
                <w:bCs/>
                <w:color w:val="000000"/>
              </w:rPr>
              <w:t>〇</w:t>
            </w:r>
            <w:r>
              <w:rPr>
                <w:rFonts w:eastAsia="仿宋_GB2312"/>
                <w:bCs/>
                <w:color w:val="000000"/>
              </w:rPr>
              <w:t>一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研制弧形曲线栏杆立柱安装定位器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4101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山东德建集团有限公司一</w:t>
            </w:r>
            <w:r>
              <w:rPr>
                <w:rFonts w:eastAsia="仿宋_GB2312" w:hint="eastAsia"/>
                <w:bCs/>
                <w:color w:val="000000"/>
              </w:rPr>
              <w:t>〇</w:t>
            </w:r>
            <w:r>
              <w:rPr>
                <w:rFonts w:eastAsia="仿宋_GB2312"/>
                <w:bCs/>
                <w:color w:val="000000"/>
              </w:rPr>
              <w:t>二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研制新型弧形钢筋加工设备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4101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东海建设集团有限公司先锋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屋面防水卷材收头工艺创新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4101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德州天元集团工程部</w:t>
            </w:r>
            <w:r>
              <w:rPr>
                <w:rFonts w:eastAsia="仿宋_GB2312"/>
                <w:bCs/>
                <w:color w:val="000000"/>
              </w:rPr>
              <w:t>001QC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提高面砖开孔精确度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</w:p>
        </w:tc>
        <w:tc>
          <w:tcPr>
            <w:tcW w:w="4101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山东德建建筑科技股份有限公司一</w:t>
            </w:r>
            <w:r>
              <w:rPr>
                <w:rFonts w:eastAsia="仿宋_GB2312" w:hint="eastAsia"/>
                <w:bCs/>
                <w:color w:val="000000"/>
              </w:rPr>
              <w:t>〇</w:t>
            </w:r>
            <w:r>
              <w:rPr>
                <w:rFonts w:eastAsia="仿宋_GB2312"/>
                <w:bCs/>
                <w:color w:val="000000"/>
              </w:rPr>
              <w:t>一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装配式大跨度预制梁参数化拱形模具的研制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6</w:t>
            </w:r>
          </w:p>
        </w:tc>
        <w:tc>
          <w:tcPr>
            <w:tcW w:w="4101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东海建设集团有限公司无疆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研制混凝土泵管清洗系统</w:t>
            </w:r>
          </w:p>
        </w:tc>
      </w:tr>
    </w:tbl>
    <w:p w:rsidR="00321EEB" w:rsidRDefault="00321EEB" w:rsidP="00321EEB">
      <w:pPr>
        <w:jc w:val="center"/>
        <w:rPr>
          <w:rFonts w:eastAsia="黑体"/>
          <w:bCs/>
          <w:sz w:val="10"/>
          <w:szCs w:val="10"/>
        </w:rPr>
      </w:pPr>
    </w:p>
    <w:p w:rsidR="00321EEB" w:rsidRDefault="00321EEB" w:rsidP="00321EEB">
      <w:pPr>
        <w:jc w:val="center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二等奖</w:t>
      </w:r>
    </w:p>
    <w:tbl>
      <w:tblPr>
        <w:tblW w:w="0" w:type="auto"/>
        <w:jc w:val="center"/>
        <w:tblLayout w:type="fixed"/>
        <w:tblLook w:val="0000"/>
      </w:tblPr>
      <w:tblGrid>
        <w:gridCol w:w="880"/>
        <w:gridCol w:w="4079"/>
        <w:gridCol w:w="4320"/>
      </w:tblGrid>
      <w:tr w:rsidR="00321EEB" w:rsidTr="008C59F7">
        <w:trPr>
          <w:trHeight w:val="734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小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组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名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称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成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果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名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德州天元集团工程部</w:t>
            </w:r>
            <w:r>
              <w:rPr>
                <w:rFonts w:eastAsia="仿宋_GB2312"/>
                <w:bCs/>
                <w:color w:val="000000"/>
              </w:rPr>
              <w:t>002QC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降低室内管道支架制作安装缺陷率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德州市第二建筑工程公司星凯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研制住宅新型电梯井门洞防护栏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德州市公路工程总公司三公司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现浇混凝土墙式防撞护栏模板体系创新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山东德建集团有限公司二</w:t>
            </w:r>
            <w:r>
              <w:rPr>
                <w:rFonts w:eastAsia="仿宋_GB2312" w:hint="eastAsia"/>
                <w:bCs/>
                <w:color w:val="000000"/>
              </w:rPr>
              <w:t>〇</w:t>
            </w:r>
            <w:r>
              <w:rPr>
                <w:rFonts w:eastAsia="仿宋_GB2312"/>
                <w:bCs/>
                <w:color w:val="000000"/>
              </w:rPr>
              <w:t>一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装配式预制柱参数化模具的研制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山东德建集团有限公司一</w:t>
            </w:r>
            <w:r>
              <w:rPr>
                <w:rFonts w:eastAsia="仿宋_GB2312" w:hint="eastAsia"/>
                <w:bCs/>
                <w:color w:val="000000"/>
              </w:rPr>
              <w:t>〇</w:t>
            </w:r>
            <w:r>
              <w:rPr>
                <w:rFonts w:eastAsia="仿宋_GB2312"/>
                <w:bCs/>
                <w:color w:val="000000"/>
              </w:rPr>
              <w:t>三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研制可伸缩式临边洞口防护栏杆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6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德州天元集团天圣公司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分体式泵管支架的研制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7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德州天元集团工程部</w:t>
            </w:r>
            <w:r>
              <w:rPr>
                <w:rFonts w:eastAsia="仿宋_GB2312"/>
                <w:bCs/>
                <w:color w:val="000000"/>
              </w:rPr>
              <w:t>003QC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简易开关箱支座的研制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8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三东筑工技术部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叠合板转运装置的研制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9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山东德建集团有限公司三</w:t>
            </w:r>
            <w:r>
              <w:rPr>
                <w:rFonts w:eastAsia="仿宋_GB2312" w:hint="eastAsia"/>
                <w:bCs/>
                <w:color w:val="000000"/>
              </w:rPr>
              <w:t>〇</w:t>
            </w:r>
            <w:r>
              <w:rPr>
                <w:rFonts w:eastAsia="仿宋_GB2312"/>
                <w:bCs/>
                <w:color w:val="000000"/>
              </w:rPr>
              <w:t>一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混凝土圆形中心筒及圆形挂板内模板加固方法的创新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lastRenderedPageBreak/>
              <w:t>10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山东德建集团有限公司二</w:t>
            </w:r>
            <w:r>
              <w:rPr>
                <w:rFonts w:eastAsia="仿宋_GB2312" w:hint="eastAsia"/>
                <w:bCs/>
                <w:color w:val="000000"/>
              </w:rPr>
              <w:t>〇</w:t>
            </w:r>
            <w:r>
              <w:rPr>
                <w:rFonts w:eastAsia="仿宋_GB2312"/>
                <w:bCs/>
                <w:color w:val="000000"/>
              </w:rPr>
              <w:t>四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装配式建筑预制柱安装定位装置的研制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11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东海建设集团有限公司向未来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框架双柱模板支设施工方法创新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12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东海建设集团有限公司筑梦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提高室内开间尺寸一次验收合格率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13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东海建设集团有限公司儒道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降低大斜面</w:t>
            </w:r>
            <w:r>
              <w:rPr>
                <w:rFonts w:eastAsia="仿宋_GB2312"/>
                <w:bCs/>
                <w:color w:val="000000"/>
              </w:rPr>
              <w:t>/</w:t>
            </w:r>
            <w:r>
              <w:rPr>
                <w:rFonts w:eastAsia="仿宋_GB2312"/>
                <w:bCs/>
                <w:color w:val="000000"/>
              </w:rPr>
              <w:t>垂直面基础防水保护层脱落率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14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山东德建建筑科技股份有限公司一</w:t>
            </w:r>
            <w:r>
              <w:rPr>
                <w:rFonts w:eastAsia="仿宋_GB2312" w:hint="eastAsia"/>
                <w:bCs/>
                <w:color w:val="000000"/>
              </w:rPr>
              <w:t>〇</w:t>
            </w:r>
            <w:r>
              <w:rPr>
                <w:rFonts w:eastAsia="仿宋_GB2312"/>
                <w:bCs/>
                <w:color w:val="000000"/>
              </w:rPr>
              <w:t>一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钢结构屋面底板安装辅助工具的研制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15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山东德建集团有限公司一</w:t>
            </w:r>
            <w:r>
              <w:rPr>
                <w:rFonts w:eastAsia="仿宋_GB2312" w:hint="eastAsia"/>
                <w:bCs/>
                <w:color w:val="000000"/>
              </w:rPr>
              <w:t>〇</w:t>
            </w:r>
            <w:r>
              <w:rPr>
                <w:rFonts w:eastAsia="仿宋_GB2312"/>
                <w:bCs/>
                <w:color w:val="000000"/>
              </w:rPr>
              <w:t>四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U</w:t>
            </w:r>
            <w:r>
              <w:rPr>
                <w:rFonts w:eastAsia="仿宋_GB2312"/>
                <w:bCs/>
                <w:color w:val="000000"/>
              </w:rPr>
              <w:t>型通长铝方通造型吊顶施工技术创新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16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山东德建建筑科技股份有限公司一〇二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提高</w:t>
            </w:r>
            <w:r>
              <w:rPr>
                <w:rFonts w:eastAsia="仿宋_GB2312"/>
                <w:bCs/>
                <w:color w:val="000000"/>
              </w:rPr>
              <w:t>PVC</w:t>
            </w:r>
            <w:r>
              <w:rPr>
                <w:rFonts w:eastAsia="仿宋_GB2312"/>
                <w:bCs/>
                <w:color w:val="000000"/>
              </w:rPr>
              <w:t>止水节预留一次合格率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17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德州天元集团天泰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提高厨卫现浇板高低差截面尺寸合格率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18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德州振华建安集团第三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塔机防碰撞光控</w:t>
            </w:r>
            <w:r>
              <w:rPr>
                <w:rFonts w:eastAsia="仿宋_GB2312"/>
                <w:bCs/>
                <w:color w:val="000000"/>
              </w:rPr>
              <w:t>LED</w:t>
            </w:r>
            <w:r>
              <w:rPr>
                <w:rFonts w:eastAsia="仿宋_GB2312"/>
                <w:bCs/>
                <w:color w:val="000000"/>
              </w:rPr>
              <w:t>太阳能警示灯带</w:t>
            </w:r>
          </w:p>
        </w:tc>
      </w:tr>
    </w:tbl>
    <w:p w:rsidR="00321EEB" w:rsidRDefault="00321EEB" w:rsidP="00321EEB">
      <w:pPr>
        <w:jc w:val="center"/>
        <w:rPr>
          <w:rFonts w:eastAsia="黑体"/>
          <w:bCs/>
          <w:sz w:val="10"/>
          <w:szCs w:val="10"/>
        </w:rPr>
      </w:pPr>
    </w:p>
    <w:p w:rsidR="00321EEB" w:rsidRDefault="00321EEB" w:rsidP="00321EEB">
      <w:pPr>
        <w:jc w:val="center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三等奖</w:t>
      </w:r>
    </w:p>
    <w:tbl>
      <w:tblPr>
        <w:tblW w:w="0" w:type="auto"/>
        <w:jc w:val="center"/>
        <w:tblLayout w:type="fixed"/>
        <w:tblLook w:val="0000"/>
      </w:tblPr>
      <w:tblGrid>
        <w:gridCol w:w="880"/>
        <w:gridCol w:w="4079"/>
        <w:gridCol w:w="4320"/>
      </w:tblGrid>
      <w:tr w:rsidR="00321EEB" w:rsidTr="008C59F7">
        <w:trPr>
          <w:trHeight w:val="668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小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组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名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称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成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果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名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三东筑工模具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小批量预制楼梯生产木模的研制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山东德建集团有限公司二〇二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提高大体积混凝土温度控制合格率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山东德建集团有限公司装配式产业园办公楼项目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提高装配式预制混凝土柱生产合格率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德州市公路工程总公司一公司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大跨度箱梁悬浇支架体系创新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德州市第二建筑工程公司工程科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悬挑阳台构造柱与主体同时施工工艺创新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6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德州市公路工程总公司机械公司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盖板涵现浇顶板滑模创新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7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山东德建建筑科技股份有限公司一〇三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研制屋脊式建筑屋檐避雷带支撑装置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8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德州市公路工程总公司养护公司技术部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现浇排水沟滑模施工方法创新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9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山东省旗舰建设集团有限公司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提高结构与保温一体化</w:t>
            </w:r>
            <w:r>
              <w:rPr>
                <w:rFonts w:eastAsia="仿宋_GB2312"/>
                <w:bCs/>
                <w:color w:val="000000"/>
              </w:rPr>
              <w:t>HJ</w:t>
            </w:r>
            <w:r>
              <w:rPr>
                <w:rFonts w:eastAsia="仿宋_GB2312"/>
                <w:bCs/>
                <w:color w:val="000000"/>
              </w:rPr>
              <w:t>外模板施工质量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10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山东德建集团有限公司基坑支护小组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基坑支护工程预应力锚索钢绞线安装技术</w:t>
            </w:r>
            <w:r>
              <w:rPr>
                <w:rFonts w:eastAsia="仿宋_GB2312"/>
                <w:bCs/>
                <w:color w:val="000000"/>
              </w:rPr>
              <w:lastRenderedPageBreak/>
              <w:t>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lastRenderedPageBreak/>
              <w:t>11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东海建设集团三东筑工研创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装配式预制道路板整体稳定性固定工具研制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12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德州市公路工程总公司三公司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路面基层施工质量控制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13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山东德兴集团建设工程有限公司工程部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降低地下室后浇带渗漏率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14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德州振华建安集团二分公司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电工快速试穿法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15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德州市公路工程总公司绿化公司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透水艺术地坪施工质量控制（透水混凝土）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16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山东德建集团有限公司二〇三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剪力墙端头模板整体加固施工方法的改进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17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山东德建集团有限公司三〇二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混凝土过梁模板加固装置的创新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18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山东德建集团有限公司三〇四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实用型钢筋直螺纹扣检测尺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19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山东德建集团有限公司四〇六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降低复合外模板保温系统外墙封头处涨模漏浆率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山东德建集团有限公司四〇六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厨卫烟道施工技术创新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21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山东德建集团有限公司四〇二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基础降水井新型封井井盖研制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22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山东德建集团有限公司一〇五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高空区域水平模板支设施工工艺创新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23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德州天元集团工程部</w:t>
            </w:r>
            <w:r>
              <w:rPr>
                <w:rFonts w:eastAsia="仿宋_GB2312"/>
                <w:bCs/>
                <w:color w:val="000000"/>
              </w:rPr>
              <w:t>004QC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研制新型滑道推拉式悬挑卸料平台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24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德州天元集团天庆公司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施工现场喷淋降尘措施创新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25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德州天元集团工程部</w:t>
            </w:r>
            <w:r>
              <w:rPr>
                <w:rFonts w:eastAsia="仿宋_GB2312"/>
                <w:bCs/>
                <w:color w:val="000000"/>
              </w:rPr>
              <w:t>005QC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提高管道井一次验收合格率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26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德州天元集团天普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提高绿色施工评价指标优良率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27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烟建集团有限公司临邑中医院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确保高大模板大截面梁板砼施工一次成优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28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德州振华建安集团信谊制药工程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提高蒸压加气混凝土填充墙砌体质量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29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德州振华建安集团三分公司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承插型盘扣式钢管脚手架施工控制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30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东海建设集团有限公司战狼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拉结筋预埋件固定工艺创新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31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东海建设集团有限公司飞翔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提高装配式建筑梁板间缝隙后浇混凝土施工质量一次性合格率</w:t>
            </w:r>
          </w:p>
        </w:tc>
      </w:tr>
      <w:tr w:rsidR="00321EEB" w:rsidTr="008C59F7">
        <w:trPr>
          <w:trHeight w:val="567"/>
          <w:jc w:val="center"/>
        </w:trPr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lastRenderedPageBreak/>
              <w:t>32</w:t>
            </w:r>
          </w:p>
        </w:tc>
        <w:tc>
          <w:tcPr>
            <w:tcW w:w="4079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山东冠连建筑工程有限公司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vAlign w:val="center"/>
          </w:tcPr>
          <w:p w:rsidR="00321EEB" w:rsidRDefault="00321EEB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提高楼面预留洞口的封堵防水质量</w:t>
            </w:r>
          </w:p>
        </w:tc>
      </w:tr>
    </w:tbl>
    <w:p w:rsidR="00321EEB" w:rsidRDefault="00321EEB" w:rsidP="00321EEB">
      <w:pPr>
        <w:ind w:firstLineChars="32" w:firstLine="102"/>
        <w:rPr>
          <w:rFonts w:eastAsia="仿宋_GB2312"/>
          <w:bCs/>
          <w:sz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13" w:rsidRDefault="00BE0713" w:rsidP="00321EEB">
      <w:pPr>
        <w:spacing w:after="0"/>
      </w:pPr>
      <w:r>
        <w:separator/>
      </w:r>
    </w:p>
  </w:endnote>
  <w:endnote w:type="continuationSeparator" w:id="0">
    <w:p w:rsidR="00BE0713" w:rsidRDefault="00BE0713" w:rsidP="00321E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13" w:rsidRDefault="00BE0713" w:rsidP="00321EEB">
      <w:pPr>
        <w:spacing w:after="0"/>
      </w:pPr>
      <w:r>
        <w:separator/>
      </w:r>
    </w:p>
  </w:footnote>
  <w:footnote w:type="continuationSeparator" w:id="0">
    <w:p w:rsidR="00BE0713" w:rsidRDefault="00BE0713" w:rsidP="00321E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1EEB"/>
    <w:rsid w:val="00323B43"/>
    <w:rsid w:val="003C6202"/>
    <w:rsid w:val="003D37D8"/>
    <w:rsid w:val="00426133"/>
    <w:rsid w:val="004358AB"/>
    <w:rsid w:val="008B7726"/>
    <w:rsid w:val="00BE071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E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E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E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E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DFE8B8-7DD6-4703-B768-97802336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2019-03-25T10:20:00Z</dcterms:modified>
</cp:coreProperties>
</file>