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eastAsia="zh-CN"/>
        </w:rPr>
        <w:t>月份房屋市政施工安全治理工作调度表</w:t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填报单位</w:t>
      </w:r>
      <w:r>
        <w:rPr>
          <w:rFonts w:hint="eastAsia" w:ascii="仿宋_GB2312" w:hAnsi="仿宋_GB2312" w:eastAsia="仿宋_GB2312" w:cs="仿宋_GB2312"/>
          <w:sz w:val="24"/>
          <w:szCs w:val="24"/>
        </w:rPr>
        <w:t>（盖章）：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审核人：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</w:p>
    <w:tbl>
      <w:tblPr>
        <w:tblStyle w:val="6"/>
        <w:tblW w:w="967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50"/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5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任务内容</w:t>
            </w:r>
          </w:p>
        </w:tc>
        <w:tc>
          <w:tcPr>
            <w:tcW w:w="7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进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危大工程安全管理宣贯教育情况</w:t>
            </w:r>
          </w:p>
        </w:tc>
        <w:tc>
          <w:tcPr>
            <w:tcW w:w="73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组织《危险性较大的分部分项工程安全管理规定》、《山东省房屋市政施工危险性较大分部分项工程安全管理实施细则》宣贯培训活动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次，参加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企业危大工程安全隐患自查自改情况</w:t>
            </w:r>
          </w:p>
        </w:tc>
        <w:tc>
          <w:tcPr>
            <w:tcW w:w="73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在建房屋市政工程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项，房屋建筑面积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万㎡，市政工程投资额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 xml:space="preserve">亿元。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（2）企业自查危大工程安全隐患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个，已整改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个企业对项目部检查处理情况进行了通报；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项目部建立危大工程自查自改台账。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主管部门开展危大工程监督执法检查情况</w:t>
            </w:r>
          </w:p>
        </w:tc>
        <w:tc>
          <w:tcPr>
            <w:tcW w:w="73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主要负责同志、分管负责同志带队开展检查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次，检查工程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主管部门、监督机构开展危大工程监督执法检查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次，检查工程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查处危大工程违法违规行为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起，停工整改项目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 xml:space="preserve">个，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 xml:space="preserve">     处罚单位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个，处罚人员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名，经济处罚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万元，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 xml:space="preserve">     暂扣企业安许证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个，督办重大隐患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个，已整改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 xml:space="preserve"> 其中：未按规定编制或论证专项施工方案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起；未按专项施工方案施工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开展建筑施工安全生产工作层级考核情况</w:t>
            </w:r>
          </w:p>
        </w:tc>
        <w:tc>
          <w:tcPr>
            <w:tcW w:w="7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已开展层级考核工作□   未开展层级考核工作□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监管信息化建设情况</w:t>
            </w:r>
          </w:p>
        </w:tc>
        <w:tc>
          <w:tcPr>
            <w:tcW w:w="7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截止目前，已建安全监管信息系统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个，其中与全省建筑市场监管与诚信信息一体化平台进行数据共享交换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建筑施工安全生产诚信体系建设情况</w:t>
            </w:r>
          </w:p>
        </w:tc>
        <w:tc>
          <w:tcPr>
            <w:tcW w:w="7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不良信用记录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条，涉及单位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个，人员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纳入联合惩戒对象单位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个，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宣传报道情况</w:t>
            </w:r>
          </w:p>
        </w:tc>
        <w:tc>
          <w:tcPr>
            <w:tcW w:w="73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公开通报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次，曝光案例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起，涉及单位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个；媒体宣传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val="en-US" w:eastAsia="zh-CN"/>
              </w:rPr>
              <w:t>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联系人：             联系电话：                      填报日期：</w:t>
      </w:r>
    </w:p>
    <w:sectPr>
      <w:footerReference r:id="rId3" w:type="default"/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1490980</wp:posOffset>
              </wp:positionH>
              <wp:positionV relativeFrom="page">
                <wp:posOffset>9467850</wp:posOffset>
              </wp:positionV>
              <wp:extent cx="2285365" cy="463550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5365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7.4pt;margin-top:745.5pt;height:36.5pt;width:179.95pt;mso-position-horizontal-relative:margin;mso-position-vertical-relative:page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qBSNtsAAAAN&#10;AQAADwAAAAAAAAABACAAAAAiAAAAZHJzL2Rvd25yZXYueG1sUEsBAhQAFAAAAAgAh07iQClhhIoZ&#10;AgAAFAQAAA4AAAAAAAAAAQAgAAAAKg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  <w:lang w:val="en-US" w:eastAsia="zh-C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ED75"/>
    <w:multiLevelType w:val="singleLevel"/>
    <w:tmpl w:val="367FED7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2EB3830"/>
    <w:multiLevelType w:val="singleLevel"/>
    <w:tmpl w:val="42EB383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64FD7"/>
    <w:rsid w:val="10BF3793"/>
    <w:rsid w:val="14917F8B"/>
    <w:rsid w:val="15582183"/>
    <w:rsid w:val="16323FBA"/>
    <w:rsid w:val="1DBC4549"/>
    <w:rsid w:val="1E9E3A36"/>
    <w:rsid w:val="1EC31C22"/>
    <w:rsid w:val="23497A07"/>
    <w:rsid w:val="24D65AB3"/>
    <w:rsid w:val="2A3C4C94"/>
    <w:rsid w:val="2A4B7172"/>
    <w:rsid w:val="34393DE0"/>
    <w:rsid w:val="37684A13"/>
    <w:rsid w:val="382A4577"/>
    <w:rsid w:val="3D19056F"/>
    <w:rsid w:val="4A023EF8"/>
    <w:rsid w:val="4BFC59A7"/>
    <w:rsid w:val="4C2B051E"/>
    <w:rsid w:val="4DC208E1"/>
    <w:rsid w:val="55572EBA"/>
    <w:rsid w:val="5EE31681"/>
    <w:rsid w:val="635C1164"/>
    <w:rsid w:val="639750AC"/>
    <w:rsid w:val="63EA216C"/>
    <w:rsid w:val="70032DFC"/>
    <w:rsid w:val="70122A8F"/>
    <w:rsid w:val="72602BC7"/>
    <w:rsid w:val="77FF6836"/>
    <w:rsid w:val="7ABD61B8"/>
    <w:rsid w:val="7BDC01AA"/>
    <w:rsid w:val="7DB142E0"/>
    <w:rsid w:val="7DF043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changjingguo</dc:creator>
  <cp:lastModifiedBy>^_^</cp:lastModifiedBy>
  <cp:lastPrinted>2018-10-10T07:29:00Z</cp:lastPrinted>
  <dcterms:modified xsi:type="dcterms:W3CDTF">2018-10-16T03:49:15Z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