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4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color w:val="000000" w:themeColor="text1"/>
          <w:spacing w:val="-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pacing w:val="-8"/>
          <w:sz w:val="44"/>
          <w:szCs w:val="44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方正小标宋简体" w:cs="Times New Roman"/>
          <w:color w:val="000000" w:themeColor="text1"/>
          <w:spacing w:val="-8"/>
          <w:sz w:val="44"/>
          <w:szCs w:val="44"/>
          <w14:textFill>
            <w14:solidFill>
              <w14:schemeClr w14:val="tx1"/>
            </w14:solidFill>
          </w14:textFill>
        </w:rPr>
        <w:t>月份房屋市政施工安全治理情况调度表</w:t>
      </w:r>
    </w:p>
    <w:p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县（市、区）行政主管部门（盖章）</w:t>
      </w:r>
      <w:r>
        <w:rPr>
          <w:rFonts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审核人：</w:t>
      </w:r>
    </w:p>
    <w:p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15"/>
        <w:tblW w:w="9117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3047"/>
        <w:gridCol w:w="3178"/>
        <w:gridCol w:w="18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展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本辖区在建工程项目数量（处）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展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开展治理行动项目数量（处）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展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企业自查工程隐患（项）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展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企业整改工程隐患（项）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本区（市）范围内开展检查次数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检查施工项目（处）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检查建设单位、施工单位（家）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检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检查出重大安全隐患（项）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整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3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经济处罚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起数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整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3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经济处罚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整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责令项目停工整改（处）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整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建议市住建局暂扣企业安全生产许可证（家）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整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责令企业停业整顿、降低资质等级或吊销资质证书（家）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整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建议暂扣或吊销建筑施工企业主要负责人、项目负责人和专职安全生产管理人员安全生产考核合格证书（人）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宣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传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通报（次）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媒体宣传（篇）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曝光案例（起）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6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  <w:t>实施信用惩戒（家）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填报人：         </w:t>
      </w:r>
      <w:r>
        <w:rPr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联系电话：           </w:t>
      </w:r>
      <w:r>
        <w:rPr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填报日期:     年  </w:t>
      </w:r>
      <w:r>
        <w:rPr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701" w:right="1531" w:bottom="1418" w:left="164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4190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ED"/>
    <w:rsid w:val="00007BFA"/>
    <w:rsid w:val="00064057"/>
    <w:rsid w:val="000648B9"/>
    <w:rsid w:val="00081AA4"/>
    <w:rsid w:val="000828E6"/>
    <w:rsid w:val="00082F28"/>
    <w:rsid w:val="000A4BA2"/>
    <w:rsid w:val="000A71D2"/>
    <w:rsid w:val="000C3354"/>
    <w:rsid w:val="000D0B37"/>
    <w:rsid w:val="00104901"/>
    <w:rsid w:val="00135235"/>
    <w:rsid w:val="00140BA4"/>
    <w:rsid w:val="00176A44"/>
    <w:rsid w:val="00180B54"/>
    <w:rsid w:val="0018387A"/>
    <w:rsid w:val="001966CE"/>
    <w:rsid w:val="00197A21"/>
    <w:rsid w:val="001D7960"/>
    <w:rsid w:val="001F0999"/>
    <w:rsid w:val="00206AED"/>
    <w:rsid w:val="002163FF"/>
    <w:rsid w:val="00221FA1"/>
    <w:rsid w:val="00235CBE"/>
    <w:rsid w:val="002675DD"/>
    <w:rsid w:val="002C64A0"/>
    <w:rsid w:val="002D6C2F"/>
    <w:rsid w:val="002E0F39"/>
    <w:rsid w:val="00374FE0"/>
    <w:rsid w:val="00390AF2"/>
    <w:rsid w:val="00396931"/>
    <w:rsid w:val="003B03D1"/>
    <w:rsid w:val="003C763D"/>
    <w:rsid w:val="003E1241"/>
    <w:rsid w:val="003E1CD2"/>
    <w:rsid w:val="00414BDA"/>
    <w:rsid w:val="00435AB3"/>
    <w:rsid w:val="00445890"/>
    <w:rsid w:val="00450BB5"/>
    <w:rsid w:val="00497693"/>
    <w:rsid w:val="004D5BB3"/>
    <w:rsid w:val="00555B31"/>
    <w:rsid w:val="00563381"/>
    <w:rsid w:val="005736F1"/>
    <w:rsid w:val="00603C87"/>
    <w:rsid w:val="00603FDE"/>
    <w:rsid w:val="00610B80"/>
    <w:rsid w:val="006211B2"/>
    <w:rsid w:val="00623251"/>
    <w:rsid w:val="00660473"/>
    <w:rsid w:val="00684539"/>
    <w:rsid w:val="006B2F85"/>
    <w:rsid w:val="006B32E1"/>
    <w:rsid w:val="006E5F87"/>
    <w:rsid w:val="0074622F"/>
    <w:rsid w:val="007709AC"/>
    <w:rsid w:val="00784347"/>
    <w:rsid w:val="00797EC7"/>
    <w:rsid w:val="007F6228"/>
    <w:rsid w:val="00876C39"/>
    <w:rsid w:val="0088270C"/>
    <w:rsid w:val="008927C0"/>
    <w:rsid w:val="008C3E5F"/>
    <w:rsid w:val="008D0D8C"/>
    <w:rsid w:val="008E29C9"/>
    <w:rsid w:val="008F300E"/>
    <w:rsid w:val="0093532D"/>
    <w:rsid w:val="009563E6"/>
    <w:rsid w:val="00985E43"/>
    <w:rsid w:val="00A32724"/>
    <w:rsid w:val="00A37191"/>
    <w:rsid w:val="00A51AF2"/>
    <w:rsid w:val="00A709AA"/>
    <w:rsid w:val="00A93BE8"/>
    <w:rsid w:val="00B12A56"/>
    <w:rsid w:val="00B3246D"/>
    <w:rsid w:val="00B57874"/>
    <w:rsid w:val="00B609D9"/>
    <w:rsid w:val="00B82522"/>
    <w:rsid w:val="00BA2A8F"/>
    <w:rsid w:val="00BB3B0F"/>
    <w:rsid w:val="00C074E8"/>
    <w:rsid w:val="00C11EE2"/>
    <w:rsid w:val="00C451FA"/>
    <w:rsid w:val="00C648E4"/>
    <w:rsid w:val="00C656B2"/>
    <w:rsid w:val="00C86530"/>
    <w:rsid w:val="00C875D6"/>
    <w:rsid w:val="00C979E2"/>
    <w:rsid w:val="00CE7261"/>
    <w:rsid w:val="00D423E3"/>
    <w:rsid w:val="00D44C72"/>
    <w:rsid w:val="00D9174C"/>
    <w:rsid w:val="00DA7709"/>
    <w:rsid w:val="00DC4792"/>
    <w:rsid w:val="00DE75AB"/>
    <w:rsid w:val="00DF494A"/>
    <w:rsid w:val="00E04C0A"/>
    <w:rsid w:val="00E5472B"/>
    <w:rsid w:val="00EC6055"/>
    <w:rsid w:val="00F16929"/>
    <w:rsid w:val="00F25940"/>
    <w:rsid w:val="00F30494"/>
    <w:rsid w:val="00F3349A"/>
    <w:rsid w:val="00F64B3E"/>
    <w:rsid w:val="00F658F7"/>
    <w:rsid w:val="00FF0AEB"/>
    <w:rsid w:val="15FA0E53"/>
    <w:rsid w:val="22DA233A"/>
    <w:rsid w:val="670C398D"/>
    <w:rsid w:val="73C95BF8"/>
    <w:rsid w:val="7586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sz w:val="18"/>
      <w:szCs w:val="1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00"/>
      <w:sz w:val="18"/>
      <w:szCs w:val="18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paragraph" w:customStyle="1" w:styleId="16">
    <w:name w:val="Char"/>
    <w:basedOn w:val="1"/>
    <w:qFormat/>
    <w:uiPriority w:val="0"/>
    <w:pPr>
      <w:adjustRightInd w:val="0"/>
      <w:spacing w:line="360" w:lineRule="auto"/>
    </w:pPr>
  </w:style>
  <w:style w:type="character" w:customStyle="1" w:styleId="17">
    <w:name w:val="hover13"/>
    <w:basedOn w:val="5"/>
    <w:qFormat/>
    <w:uiPriority w:val="0"/>
    <w:rPr>
      <w:color w:val="327CD3"/>
    </w:rPr>
  </w:style>
  <w:style w:type="character" w:customStyle="1" w:styleId="18">
    <w:name w:val="canyu_span_2"/>
    <w:basedOn w:val="5"/>
    <w:qFormat/>
    <w:uiPriority w:val="0"/>
  </w:style>
  <w:style w:type="character" w:customStyle="1" w:styleId="19">
    <w:name w:val="canyu_span_1"/>
    <w:basedOn w:val="5"/>
    <w:qFormat/>
    <w:uiPriority w:val="0"/>
  </w:style>
  <w:style w:type="character" w:customStyle="1" w:styleId="20">
    <w:name w:val="canyu_span_3"/>
    <w:basedOn w:val="5"/>
    <w:qFormat/>
    <w:uiPriority w:val="0"/>
  </w:style>
  <w:style w:type="character" w:customStyle="1" w:styleId="21">
    <w:name w:val="canyu_span_4"/>
    <w:basedOn w:val="5"/>
    <w:qFormat/>
    <w:uiPriority w:val="0"/>
  </w:style>
  <w:style w:type="character" w:customStyle="1" w:styleId="22">
    <w:name w:val="canyu_span_1_s"/>
    <w:basedOn w:val="5"/>
    <w:qFormat/>
    <w:uiPriority w:val="0"/>
  </w:style>
  <w:style w:type="character" w:customStyle="1" w:styleId="23">
    <w:name w:val="canyu_span_2_s"/>
    <w:basedOn w:val="5"/>
    <w:qFormat/>
    <w:uiPriority w:val="0"/>
  </w:style>
  <w:style w:type="paragraph" w:customStyle="1" w:styleId="24">
    <w:name w:val="_Style 2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disabled"/>
    <w:basedOn w:val="5"/>
    <w:qFormat/>
    <w:uiPriority w:val="0"/>
    <w:rPr>
      <w:color w:val="999999"/>
      <w:bdr w:val="single" w:color="C5C5C5" w:sz="6" w:space="0"/>
    </w:rPr>
  </w:style>
  <w:style w:type="character" w:customStyle="1" w:styleId="27">
    <w:name w:val="current"/>
    <w:basedOn w:val="5"/>
    <w:qFormat/>
    <w:uiPriority w:val="0"/>
    <w:rPr>
      <w:b/>
      <w:color w:val="FFFFFF"/>
      <w:bdr w:val="single" w:color="9E0001" w:sz="6" w:space="0"/>
      <w:shd w:val="clear" w:color="auto" w:fill="9E0001"/>
    </w:rPr>
  </w:style>
  <w:style w:type="character" w:customStyle="1" w:styleId="2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544</Words>
  <Characters>3107</Characters>
  <Lines>25</Lines>
  <Paragraphs>7</Paragraphs>
  <ScaleCrop>false</ScaleCrop>
  <LinksUpToDate>false</LinksUpToDate>
  <CharactersWithSpaces>3644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洛雪1404456568</cp:lastModifiedBy>
  <dcterms:modified xsi:type="dcterms:W3CDTF">2018-04-24T02:22:23Z</dcterms:modified>
  <cp:revision>488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